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6" w:rsidRPr="00504342" w:rsidRDefault="00B34AE6" w:rsidP="00B34AE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الجمهوريـــة الجزائريــة الديمقراطيــة الشعبيــة</w:t>
      </w:r>
    </w:p>
    <w:p w:rsidR="00B34AE6" w:rsidRPr="00504342" w:rsidRDefault="00B34AE6" w:rsidP="00B34AE6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B34AE6" w:rsidRPr="004950BF" w:rsidRDefault="00B34AE6" w:rsidP="00B34AE6">
      <w:pPr>
        <w:tabs>
          <w:tab w:val="right" w:pos="2268"/>
        </w:tabs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جامعة أبو بكر بلقايد- تلمسان</w:t>
      </w:r>
    </w:p>
    <w:p w:rsidR="00B34AE6" w:rsidRDefault="00B34AE6" w:rsidP="00B34AE6">
      <w:pPr>
        <w:tabs>
          <w:tab w:val="right" w:pos="2268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كلية العلوم الاقتصادية، </w:t>
      </w:r>
      <w:r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التجارية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</w:t>
      </w:r>
      <w:r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علوم التسيير.</w:t>
      </w:r>
    </w:p>
    <w:p w:rsidR="00B34AE6" w:rsidRPr="004950BF" w:rsidRDefault="00B34AE6" w:rsidP="00B34AE6">
      <w:pPr>
        <w:bidi/>
        <w:rPr>
          <w:rFonts w:ascii="Times New Roman" w:hAnsi="Times New Roman" w:cs="Andalus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 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/ك.ع.ا.ت.ت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/2022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B34AE6" w:rsidRPr="00504342" w:rsidRDefault="00B34AE6" w:rsidP="00B34AE6">
      <w:pPr>
        <w:jc w:val="center"/>
        <w:rPr>
          <w:b/>
          <w:bCs/>
          <w:sz w:val="40"/>
          <w:szCs w:val="40"/>
        </w:rPr>
      </w:pPr>
      <w:r w:rsidRPr="00504342">
        <w:rPr>
          <w:rFonts w:hint="cs"/>
          <w:b/>
          <w:bCs/>
          <w:sz w:val="40"/>
          <w:szCs w:val="40"/>
          <w:rtl/>
        </w:rPr>
        <w:t>إعـــــــــلان عن المنح المؤقت</w:t>
      </w:r>
    </w:p>
    <w:p w:rsidR="00B34AE6" w:rsidRDefault="00B34AE6" w:rsidP="00B34AE6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>لنتائج الاستشارة رقم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09-11(معادة)/ك.ع.ا.ت.ت/2022</w:t>
      </w:r>
    </w:p>
    <w:p w:rsidR="00B34AE6" w:rsidRPr="00504342" w:rsidRDefault="00B34AE6" w:rsidP="00B34AE6">
      <w:pPr>
        <w:rPr>
          <w:b/>
          <w:bCs/>
          <w:sz w:val="4"/>
          <w:szCs w:val="4"/>
          <w:rtl/>
        </w:rPr>
      </w:pPr>
    </w:p>
    <w:p w:rsidR="00B34AE6" w:rsidRPr="00504342" w:rsidRDefault="00B34AE6" w:rsidP="00B34AE6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Pr="00504342">
        <w:rPr>
          <w:rFonts w:ascii="Traditional Arabic" w:hAnsi="Traditional Arabic" w:cs="Traditional Arabic"/>
          <w:sz w:val="32"/>
          <w:szCs w:val="32"/>
          <w:rtl/>
        </w:rPr>
        <w:t xml:space="preserve">- تعلن 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العلوم الاقتصادية و التجارية ، علوم التسيير</w:t>
      </w:r>
      <w:r w:rsidRPr="00504342">
        <w:rPr>
          <w:rFonts w:ascii="Traditional Arabic" w:hAnsi="Traditional Arabic" w:cs="Traditional Arabic"/>
          <w:sz w:val="32"/>
          <w:szCs w:val="32"/>
          <w:rtl/>
        </w:rPr>
        <w:t xml:space="preserve"> عن المنح المؤقت لنتائج الاستشارات التالية: </w:t>
      </w:r>
    </w:p>
    <w:p w:rsidR="00B34AE6" w:rsidRDefault="00B34AE6" w:rsidP="00B34AE6">
      <w:pPr>
        <w:bidi/>
        <w:spacing w:line="168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04342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استشارة محدودة رقم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09/ك.ع.ا.ت.ت/2022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اقتناء عتاد الوقاية والأمن وصيانة وتصليح عتاد الوقاية والأمن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B34AE6" w:rsidRDefault="00B34AE6" w:rsidP="00B34AE6">
      <w:pPr>
        <w:bidi/>
        <w:spacing w:line="168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استشارة محدودة رقم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11(معادة)/ك.ع.ا.ت.ت/2022 اقتناء أدوات ومستهلكات الإعلام الآلي والبرامج المعلوماتية واقتناء عتاد ومستهلكات النسخ والتصوير</w:t>
      </w:r>
      <w:r>
        <w:rPr>
          <w:rFonts w:ascii="Traditional Arabic" w:hAnsi="Traditional Arabic" w:cs="Traditional Arabic" w:hint="cs"/>
          <w:vanish/>
          <w:sz w:val="28"/>
          <w:szCs w:val="28"/>
          <w:rtl/>
          <w:lang w:bidi="ar-DZ"/>
        </w:rPr>
        <w:t>أدوات الصيانة والتنظيف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B34AE6" w:rsidRPr="00504342" w:rsidRDefault="00B34AE6" w:rsidP="00B34AE6">
      <w:pPr>
        <w:bidi/>
        <w:spacing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تاريخ الفتح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202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06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21</w:t>
      </w:r>
    </w:p>
    <w:p w:rsidR="00B34AE6" w:rsidRPr="00504342" w:rsidRDefault="00B34AE6" w:rsidP="00B34AE6">
      <w:pPr>
        <w:bidi/>
        <w:spacing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تاريخ التقييم :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202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06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21</w:t>
      </w:r>
    </w:p>
    <w:tbl>
      <w:tblPr>
        <w:tblStyle w:val="Grilledutableau"/>
        <w:tblW w:w="11339" w:type="dxa"/>
        <w:tblInd w:w="-1120" w:type="dxa"/>
        <w:tblLayout w:type="fixed"/>
        <w:tblLook w:val="04A0"/>
      </w:tblPr>
      <w:tblGrid>
        <w:gridCol w:w="1515"/>
        <w:gridCol w:w="1193"/>
        <w:gridCol w:w="1429"/>
        <w:gridCol w:w="1816"/>
        <w:gridCol w:w="1417"/>
        <w:gridCol w:w="2722"/>
        <w:gridCol w:w="1247"/>
      </w:tblGrid>
      <w:tr w:rsidR="00B34AE6" w:rsidTr="00685ED3">
        <w:trPr>
          <w:trHeight w:val="41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50BF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الحصص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المبلغ بكل الرسوم بالدج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الرقم الجبائي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AE6" w:rsidRPr="004950BF" w:rsidRDefault="00B34AE6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الاستشارة</w:t>
            </w:r>
          </w:p>
        </w:tc>
      </w:tr>
      <w:tr w:rsidR="00254A83" w:rsidTr="00685ED3">
        <w:trPr>
          <w:trHeight w:val="60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Pr="00735E77" w:rsidRDefault="00254A83" w:rsidP="00C6497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أقل عرض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وال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A83" w:rsidRPr="00254A83" w:rsidRDefault="00254A8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الحصة 01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A83" w:rsidRPr="00BD6F72" w:rsidRDefault="00254A8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49.200,00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Pr="00BD6F72" w:rsidRDefault="00254A83" w:rsidP="00C64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181220104140154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Pr="008B5826" w:rsidRDefault="00254A83" w:rsidP="00C64975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  <w:t>Ets EMPRINS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Pr="004950BF" w:rsidRDefault="00254A83" w:rsidP="00C6497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اقتناء عتاد الوقاية والأمن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Default="00254A83" w:rsidP="00C64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</w:tr>
      <w:tr w:rsidR="00254A83" w:rsidTr="00685ED3">
        <w:trPr>
          <w:trHeight w:val="60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Default="00254A83" w:rsidP="00C6497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أقل عرض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وال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A83" w:rsidRPr="00254A83" w:rsidRDefault="00254A8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54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الحصة 02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4A83" w:rsidRDefault="00254A8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87.800,00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Default="00254A83" w:rsidP="00C64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181220104140154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Default="00254A83" w:rsidP="00C64975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  <w:t>Ets EMPRINS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Pr="004950BF" w:rsidRDefault="00254A83" w:rsidP="00C64975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صيانة وتصليح عتاد الوقاية والأمن</w:t>
            </w: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4A83" w:rsidRDefault="00254A83" w:rsidP="00C64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4A83" w:rsidTr="00685ED3">
        <w:trPr>
          <w:trHeight w:val="466"/>
        </w:trPr>
        <w:tc>
          <w:tcPr>
            <w:tcW w:w="1515" w:type="dxa"/>
            <w:hideMark/>
          </w:tcPr>
          <w:p w:rsidR="00254A83" w:rsidRPr="004950BF" w:rsidRDefault="00254A83" w:rsidP="00C64975">
            <w:pPr>
              <w:jc w:val="center"/>
              <w:rPr>
                <w:sz w:val="26"/>
                <w:szCs w:val="26"/>
              </w:rPr>
            </w:pP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أقل عرض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وال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  <w:vAlign w:val="center"/>
          </w:tcPr>
          <w:p w:rsidR="00254A83" w:rsidRPr="00254A83" w:rsidRDefault="00254A8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الحصة 01</w:t>
            </w:r>
          </w:p>
        </w:tc>
        <w:tc>
          <w:tcPr>
            <w:tcW w:w="1429" w:type="dxa"/>
            <w:vAlign w:val="center"/>
          </w:tcPr>
          <w:p w:rsidR="00254A83" w:rsidRPr="00BD6F72" w:rsidRDefault="00685ED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207.486,02</w:t>
            </w:r>
          </w:p>
        </w:tc>
        <w:tc>
          <w:tcPr>
            <w:tcW w:w="1816" w:type="dxa"/>
            <w:vAlign w:val="center"/>
            <w:hideMark/>
          </w:tcPr>
          <w:p w:rsidR="00254A83" w:rsidRPr="00BD6F72" w:rsidRDefault="00254A83" w:rsidP="00C64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294130104291116</w:t>
            </w:r>
          </w:p>
        </w:tc>
        <w:tc>
          <w:tcPr>
            <w:tcW w:w="1417" w:type="dxa"/>
            <w:vAlign w:val="center"/>
            <w:hideMark/>
          </w:tcPr>
          <w:p w:rsidR="00254A83" w:rsidRPr="008B5826" w:rsidRDefault="00254A83" w:rsidP="00C64975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  <w:t>Si Arab Fatima Zahra</w:t>
            </w:r>
          </w:p>
        </w:tc>
        <w:tc>
          <w:tcPr>
            <w:tcW w:w="2722" w:type="dxa"/>
          </w:tcPr>
          <w:p w:rsidR="00254A83" w:rsidRPr="004950BF" w:rsidRDefault="00254A83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أدوات ومستهلكات الإعلام الآلي والبرامج المعلوماية</w:t>
            </w:r>
          </w:p>
        </w:tc>
        <w:tc>
          <w:tcPr>
            <w:tcW w:w="1247" w:type="dxa"/>
            <w:vMerge w:val="restart"/>
            <w:hideMark/>
          </w:tcPr>
          <w:p w:rsidR="00254A83" w:rsidRDefault="00254A83" w:rsidP="00C64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11/(معادة)</w:t>
            </w:r>
          </w:p>
        </w:tc>
      </w:tr>
      <w:tr w:rsidR="00254A83" w:rsidTr="00685ED3">
        <w:trPr>
          <w:trHeight w:val="466"/>
        </w:trPr>
        <w:tc>
          <w:tcPr>
            <w:tcW w:w="1515" w:type="dxa"/>
            <w:hideMark/>
          </w:tcPr>
          <w:p w:rsidR="00254A83" w:rsidRPr="00735E77" w:rsidRDefault="00254A83" w:rsidP="00C6497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أقل عرض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وال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  <w:vAlign w:val="center"/>
          </w:tcPr>
          <w:p w:rsidR="00254A83" w:rsidRPr="00254A83" w:rsidRDefault="00254A8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54A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الحصة 02</w:t>
            </w:r>
          </w:p>
        </w:tc>
        <w:tc>
          <w:tcPr>
            <w:tcW w:w="1429" w:type="dxa"/>
            <w:vAlign w:val="center"/>
          </w:tcPr>
          <w:p w:rsidR="00254A83" w:rsidRDefault="00685ED3" w:rsidP="00C6497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79.337,30</w:t>
            </w:r>
          </w:p>
        </w:tc>
        <w:tc>
          <w:tcPr>
            <w:tcW w:w="1816" w:type="dxa"/>
            <w:vAlign w:val="center"/>
            <w:hideMark/>
          </w:tcPr>
          <w:p w:rsidR="00254A83" w:rsidRPr="00BD6F72" w:rsidRDefault="00254A83" w:rsidP="00C64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294130104291116</w:t>
            </w:r>
          </w:p>
        </w:tc>
        <w:tc>
          <w:tcPr>
            <w:tcW w:w="1417" w:type="dxa"/>
            <w:vAlign w:val="center"/>
            <w:hideMark/>
          </w:tcPr>
          <w:p w:rsidR="00254A83" w:rsidRPr="008B5826" w:rsidRDefault="00254A83" w:rsidP="00C64975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  <w:t>Si Arab Fatima Zahra</w:t>
            </w:r>
          </w:p>
        </w:tc>
        <w:tc>
          <w:tcPr>
            <w:tcW w:w="2722" w:type="dxa"/>
          </w:tcPr>
          <w:p w:rsidR="00254A83" w:rsidRPr="004950BF" w:rsidRDefault="00254A83" w:rsidP="00C6497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اقتناء عتاد ومستهلكات النسخ والتصوير</w:t>
            </w:r>
          </w:p>
        </w:tc>
        <w:tc>
          <w:tcPr>
            <w:tcW w:w="1247" w:type="dxa"/>
            <w:vMerge/>
            <w:hideMark/>
          </w:tcPr>
          <w:p w:rsidR="00254A83" w:rsidRDefault="00254A83" w:rsidP="00C64975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B34AE6" w:rsidRDefault="00B34AE6" w:rsidP="00685ED3">
      <w:pPr>
        <w:bidi/>
        <w:rPr>
          <w:rFonts w:ascii="Traditional Arabic" w:hAnsi="Traditional Arabic" w:cs="Traditional Arabic"/>
          <w:sz w:val="40"/>
          <w:szCs w:val="40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تلمسان في: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2022/06/</w:t>
      </w:r>
      <w:r w:rsidR="00685ED3">
        <w:rPr>
          <w:rFonts w:ascii="Traditional Arabic" w:hAnsi="Traditional Arabic" w:cs="Traditional Arabic"/>
          <w:b/>
          <w:bCs/>
          <w:sz w:val="28"/>
          <w:szCs w:val="28"/>
        </w:rPr>
        <w:t>26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504342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504342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لعمـــــيد</w:t>
      </w:r>
    </w:p>
    <w:p w:rsidR="00B34AE6" w:rsidRPr="00B34AE6" w:rsidRDefault="00B34AE6" w:rsidP="00B34AE6">
      <w:pPr>
        <w:bidi/>
        <w:spacing w:line="240" w:lineRule="auto"/>
        <w:rPr>
          <w:rFonts w:ascii="Traditional Arabic" w:hAnsi="Traditional Arabic" w:cs="Traditional Arabic"/>
          <w:sz w:val="40"/>
          <w:szCs w:val="40"/>
        </w:rPr>
      </w:pPr>
    </w:p>
    <w:sectPr w:rsidR="00B34AE6" w:rsidRPr="00B34AE6" w:rsidSect="009A2DC0">
      <w:footerReference w:type="default" r:id="rId6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6D" w:rsidRDefault="00C76A6D" w:rsidP="002B34DE">
      <w:pPr>
        <w:spacing w:after="0" w:line="240" w:lineRule="auto"/>
      </w:pPr>
      <w:r>
        <w:separator/>
      </w:r>
    </w:p>
  </w:endnote>
  <w:endnote w:type="continuationSeparator" w:id="1">
    <w:p w:rsidR="00C76A6D" w:rsidRDefault="00C76A6D" w:rsidP="002B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8" w:rsidRDefault="002F4E08" w:rsidP="0020774A">
    <w:pPr>
      <w:pStyle w:val="Pieddepage"/>
      <w:jc w:val="center"/>
    </w:pPr>
  </w:p>
  <w:p w:rsidR="002F4E08" w:rsidRDefault="002F4E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6D" w:rsidRDefault="00C76A6D" w:rsidP="002B34DE">
      <w:pPr>
        <w:spacing w:after="0" w:line="240" w:lineRule="auto"/>
      </w:pPr>
      <w:r>
        <w:separator/>
      </w:r>
    </w:p>
  </w:footnote>
  <w:footnote w:type="continuationSeparator" w:id="1">
    <w:p w:rsidR="00C76A6D" w:rsidRDefault="00C76A6D" w:rsidP="002B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CC1"/>
    <w:rsid w:val="00063F87"/>
    <w:rsid w:val="000657AD"/>
    <w:rsid w:val="0007222E"/>
    <w:rsid w:val="00095ED5"/>
    <w:rsid w:val="0009783C"/>
    <w:rsid w:val="000A7F34"/>
    <w:rsid w:val="000C0765"/>
    <w:rsid w:val="000C32E0"/>
    <w:rsid w:val="000E1C71"/>
    <w:rsid w:val="000E7D98"/>
    <w:rsid w:val="00111E64"/>
    <w:rsid w:val="00140A48"/>
    <w:rsid w:val="001448AB"/>
    <w:rsid w:val="001957E9"/>
    <w:rsid w:val="0020774A"/>
    <w:rsid w:val="00233AD4"/>
    <w:rsid w:val="00254A83"/>
    <w:rsid w:val="0025642B"/>
    <w:rsid w:val="002A4108"/>
    <w:rsid w:val="002B34DE"/>
    <w:rsid w:val="002F4E08"/>
    <w:rsid w:val="003209D5"/>
    <w:rsid w:val="00320F90"/>
    <w:rsid w:val="00366932"/>
    <w:rsid w:val="003737D9"/>
    <w:rsid w:val="003925FE"/>
    <w:rsid w:val="0039732B"/>
    <w:rsid w:val="003B16FD"/>
    <w:rsid w:val="00431DC5"/>
    <w:rsid w:val="00481DBD"/>
    <w:rsid w:val="00485932"/>
    <w:rsid w:val="00494C6C"/>
    <w:rsid w:val="004950BF"/>
    <w:rsid w:val="004A606C"/>
    <w:rsid w:val="004A741B"/>
    <w:rsid w:val="00504342"/>
    <w:rsid w:val="00505BE8"/>
    <w:rsid w:val="005062EA"/>
    <w:rsid w:val="0053697C"/>
    <w:rsid w:val="005463C9"/>
    <w:rsid w:val="00546973"/>
    <w:rsid w:val="005B351F"/>
    <w:rsid w:val="005B6C7D"/>
    <w:rsid w:val="005D5541"/>
    <w:rsid w:val="005E7902"/>
    <w:rsid w:val="006302BB"/>
    <w:rsid w:val="006575F1"/>
    <w:rsid w:val="00685ED3"/>
    <w:rsid w:val="00695EAE"/>
    <w:rsid w:val="006D1464"/>
    <w:rsid w:val="00710F19"/>
    <w:rsid w:val="00711BA1"/>
    <w:rsid w:val="00735E77"/>
    <w:rsid w:val="007453FE"/>
    <w:rsid w:val="007A11CA"/>
    <w:rsid w:val="007C4040"/>
    <w:rsid w:val="007E3C80"/>
    <w:rsid w:val="007F1918"/>
    <w:rsid w:val="007F1AF4"/>
    <w:rsid w:val="008342CA"/>
    <w:rsid w:val="008916EA"/>
    <w:rsid w:val="008B5281"/>
    <w:rsid w:val="008B5826"/>
    <w:rsid w:val="008D7CB1"/>
    <w:rsid w:val="008F5ACC"/>
    <w:rsid w:val="009001AA"/>
    <w:rsid w:val="00953350"/>
    <w:rsid w:val="00960045"/>
    <w:rsid w:val="009A2DC0"/>
    <w:rsid w:val="009A5E7C"/>
    <w:rsid w:val="00A11E68"/>
    <w:rsid w:val="00A3606A"/>
    <w:rsid w:val="00A646A8"/>
    <w:rsid w:val="00AE0CC1"/>
    <w:rsid w:val="00AF0B76"/>
    <w:rsid w:val="00AF5978"/>
    <w:rsid w:val="00B02F44"/>
    <w:rsid w:val="00B04293"/>
    <w:rsid w:val="00B34AE6"/>
    <w:rsid w:val="00B62609"/>
    <w:rsid w:val="00BA09FD"/>
    <w:rsid w:val="00BA7053"/>
    <w:rsid w:val="00BB0818"/>
    <w:rsid w:val="00BD559D"/>
    <w:rsid w:val="00BD6F72"/>
    <w:rsid w:val="00C04CBF"/>
    <w:rsid w:val="00C72F04"/>
    <w:rsid w:val="00C76A6D"/>
    <w:rsid w:val="00C97525"/>
    <w:rsid w:val="00CA2614"/>
    <w:rsid w:val="00D10AD9"/>
    <w:rsid w:val="00D32196"/>
    <w:rsid w:val="00D75466"/>
    <w:rsid w:val="00E12D30"/>
    <w:rsid w:val="00E446CE"/>
    <w:rsid w:val="00E741C9"/>
    <w:rsid w:val="00E74FAB"/>
    <w:rsid w:val="00EA77EE"/>
    <w:rsid w:val="00EF3579"/>
    <w:rsid w:val="00F30252"/>
    <w:rsid w:val="00F6044B"/>
    <w:rsid w:val="00FA1CA9"/>
    <w:rsid w:val="00FB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B3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34DE"/>
  </w:style>
  <w:style w:type="paragraph" w:styleId="Pieddepage">
    <w:name w:val="footer"/>
    <w:basedOn w:val="Normal"/>
    <w:link w:val="PieddepageCar"/>
    <w:uiPriority w:val="99"/>
    <w:unhideWhenUsed/>
    <w:rsid w:val="002B3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4D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FANDI</dc:creator>
  <cp:keywords/>
  <dc:description/>
  <cp:lastModifiedBy>FANDI</cp:lastModifiedBy>
  <cp:revision>46</cp:revision>
  <cp:lastPrinted>2022-06-01T10:57:00Z</cp:lastPrinted>
  <dcterms:created xsi:type="dcterms:W3CDTF">2019-02-12T09:16:00Z</dcterms:created>
  <dcterms:modified xsi:type="dcterms:W3CDTF">2022-06-26T13:57:00Z</dcterms:modified>
</cp:coreProperties>
</file>