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C1" w:rsidRPr="00504342" w:rsidRDefault="00AE0CC1" w:rsidP="00AE0CC1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04342">
        <w:rPr>
          <w:rFonts w:cs="MD_Headline_07" w:hint="cs"/>
          <w:b/>
          <w:bCs/>
          <w:sz w:val="28"/>
          <w:szCs w:val="28"/>
          <w:rtl/>
          <w:lang w:bidi="ar-DZ"/>
        </w:rPr>
        <w:t xml:space="preserve"> </w:t>
      </w:r>
      <w:r w:rsidRPr="00504342">
        <w:rPr>
          <w:rFonts w:cs="MD_Headline_07"/>
          <w:b/>
          <w:bCs/>
          <w:sz w:val="28"/>
          <w:szCs w:val="28"/>
          <w:lang w:bidi="ar-DZ"/>
        </w:rPr>
        <w:t xml:space="preserve">   </w:t>
      </w:r>
      <w:r w:rsidRPr="0050434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الجمهوريـــة الجزائريــة الديمقراطيــة الشعبيــة</w:t>
      </w:r>
    </w:p>
    <w:p w:rsidR="00AE0CC1" w:rsidRPr="00504342" w:rsidRDefault="00AE0CC1" w:rsidP="00504342">
      <w:pPr>
        <w:bidi/>
        <w:jc w:val="center"/>
        <w:rPr>
          <w:rFonts w:ascii="Traditional Arabic" w:hAnsi="Traditional Arabic" w:cs="Traditional Arabic"/>
          <w:b/>
          <w:bCs/>
          <w:sz w:val="24"/>
          <w:szCs w:val="24"/>
          <w:lang w:bidi="ar-DZ"/>
        </w:rPr>
      </w:pPr>
      <w:r w:rsidRPr="00504342">
        <w:rPr>
          <w:rFonts w:ascii="Traditional Arabic" w:hAnsi="Traditional Arabic" w:cs="Traditional Arabic"/>
          <w:b/>
          <w:bCs/>
          <w:sz w:val="24"/>
          <w:szCs w:val="24"/>
          <w:rtl/>
          <w:lang w:bidi="ar-DZ"/>
        </w:rPr>
        <w:t>وزارة التعليم العالي و البحث العلمي</w:t>
      </w:r>
    </w:p>
    <w:p w:rsidR="00AE0CC1" w:rsidRPr="004950BF" w:rsidRDefault="004950BF" w:rsidP="00AE0CC1">
      <w:pPr>
        <w:tabs>
          <w:tab w:val="right" w:pos="2268"/>
        </w:tabs>
        <w:bidi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4950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جامعة أبو</w:t>
      </w:r>
      <w:r w:rsidR="00AE0CC1" w:rsidRPr="004950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بكر بلقايد- تلمسان</w:t>
      </w:r>
    </w:p>
    <w:p w:rsidR="00AE0CC1" w:rsidRDefault="004950BF" w:rsidP="004950BF">
      <w:pPr>
        <w:tabs>
          <w:tab w:val="right" w:pos="2268"/>
        </w:tabs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كلية العلوم الاقتصادية، </w:t>
      </w:r>
      <w:r w:rsidR="00AE0CC1" w:rsidRPr="004950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التجارية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و</w:t>
      </w:r>
      <w:r w:rsidR="00AE0CC1" w:rsidRPr="004950BF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علوم التسيير.</w:t>
      </w:r>
    </w:p>
    <w:p w:rsidR="00AE0CC1" w:rsidRPr="004950BF" w:rsidRDefault="00AE0CC1" w:rsidP="000E7D98">
      <w:pPr>
        <w:bidi/>
        <w:rPr>
          <w:rFonts w:ascii="Times New Roman" w:hAnsi="Times New Roman" w:cs="Andalus"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رقم 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</w:t>
      </w:r>
      <w:r w:rsidR="004950B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/ك.ع.ا.ت.ت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/</w:t>
      </w:r>
      <w:r w:rsidR="006D146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202</w:t>
      </w:r>
      <w:r w:rsidR="000E7D9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2</w:t>
      </w:r>
      <w:r w:rsidR="00504342" w:rsidRPr="0050434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5043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5043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5043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5043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5043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5043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504342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</w:p>
    <w:p w:rsidR="00AE0CC1" w:rsidRPr="00504342" w:rsidRDefault="00AE0CC1" w:rsidP="00AE0CC1">
      <w:pPr>
        <w:jc w:val="center"/>
        <w:rPr>
          <w:b/>
          <w:bCs/>
          <w:sz w:val="40"/>
          <w:szCs w:val="40"/>
        </w:rPr>
      </w:pPr>
      <w:r w:rsidRPr="00504342">
        <w:rPr>
          <w:rFonts w:hint="cs"/>
          <w:b/>
          <w:bCs/>
          <w:sz w:val="40"/>
          <w:szCs w:val="40"/>
          <w:rtl/>
        </w:rPr>
        <w:t>إعـــــــــلان عن المنح المؤقت</w:t>
      </w:r>
    </w:p>
    <w:p w:rsidR="00AE0CC1" w:rsidRDefault="00AE0CC1" w:rsidP="003925FE">
      <w:pPr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</w:rPr>
        <w:t>لنتائج الاستشارة رقم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6D1464">
        <w:rPr>
          <w:rFonts w:hint="cs"/>
          <w:b/>
          <w:bCs/>
          <w:sz w:val="32"/>
          <w:szCs w:val="32"/>
          <w:rtl/>
          <w:lang w:bidi="ar-DZ"/>
        </w:rPr>
        <w:t>04-0</w:t>
      </w:r>
      <w:r w:rsidR="003925FE">
        <w:rPr>
          <w:rFonts w:hint="cs"/>
          <w:b/>
          <w:bCs/>
          <w:sz w:val="32"/>
          <w:szCs w:val="32"/>
          <w:rtl/>
          <w:lang w:bidi="ar-DZ"/>
        </w:rPr>
        <w:t>6</w:t>
      </w:r>
      <w:r w:rsidR="009A5E7C">
        <w:rPr>
          <w:rFonts w:hint="cs"/>
          <w:b/>
          <w:bCs/>
          <w:sz w:val="32"/>
          <w:szCs w:val="32"/>
          <w:rtl/>
          <w:lang w:bidi="ar-DZ"/>
        </w:rPr>
        <w:t>-0</w:t>
      </w:r>
      <w:r w:rsidR="003925FE">
        <w:rPr>
          <w:rFonts w:hint="cs"/>
          <w:b/>
          <w:bCs/>
          <w:sz w:val="32"/>
          <w:szCs w:val="32"/>
          <w:rtl/>
          <w:lang w:bidi="ar-DZ"/>
        </w:rPr>
        <w:t>8</w:t>
      </w:r>
      <w:r w:rsidR="006D1464">
        <w:rPr>
          <w:rFonts w:hint="cs"/>
          <w:b/>
          <w:bCs/>
          <w:sz w:val="32"/>
          <w:szCs w:val="32"/>
          <w:rtl/>
          <w:lang w:bidi="ar-DZ"/>
        </w:rPr>
        <w:t>/202</w:t>
      </w:r>
      <w:r w:rsidR="003925FE">
        <w:rPr>
          <w:rFonts w:hint="cs"/>
          <w:b/>
          <w:bCs/>
          <w:sz w:val="32"/>
          <w:szCs w:val="32"/>
          <w:rtl/>
          <w:lang w:bidi="ar-DZ"/>
        </w:rPr>
        <w:t>2</w:t>
      </w:r>
    </w:p>
    <w:p w:rsidR="00AE0CC1" w:rsidRPr="00504342" w:rsidRDefault="00AE0CC1" w:rsidP="00AE0CC1">
      <w:pPr>
        <w:rPr>
          <w:b/>
          <w:bCs/>
          <w:sz w:val="4"/>
          <w:szCs w:val="4"/>
          <w:rtl/>
        </w:rPr>
      </w:pPr>
    </w:p>
    <w:p w:rsidR="00AE0CC1" w:rsidRPr="00504342" w:rsidRDefault="004950BF" w:rsidP="00AE0CC1">
      <w:pPr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hint="cs"/>
          <w:sz w:val="28"/>
          <w:szCs w:val="28"/>
          <w:rtl/>
        </w:rPr>
        <w:t xml:space="preserve">     </w:t>
      </w:r>
      <w:r w:rsidR="00AE0CC1" w:rsidRPr="00504342">
        <w:rPr>
          <w:rFonts w:ascii="Traditional Arabic" w:hAnsi="Traditional Arabic" w:cs="Traditional Arabic"/>
          <w:sz w:val="32"/>
          <w:szCs w:val="32"/>
          <w:rtl/>
        </w:rPr>
        <w:t xml:space="preserve">- تعلن </w:t>
      </w:r>
      <w:r w:rsidR="00AE0CC1" w:rsidRPr="00504342">
        <w:rPr>
          <w:rFonts w:ascii="Traditional Arabic" w:hAnsi="Traditional Arabic" w:cs="Traditional Arabic"/>
          <w:sz w:val="32"/>
          <w:szCs w:val="32"/>
          <w:rtl/>
          <w:lang w:bidi="ar-DZ"/>
        </w:rPr>
        <w:t>كلية العلوم الاقتصادية و التجارية ، علوم التسيير</w:t>
      </w:r>
      <w:r w:rsidR="00AE0CC1" w:rsidRPr="00504342">
        <w:rPr>
          <w:rFonts w:ascii="Traditional Arabic" w:hAnsi="Traditional Arabic" w:cs="Traditional Arabic"/>
          <w:sz w:val="32"/>
          <w:szCs w:val="32"/>
          <w:rtl/>
        </w:rPr>
        <w:t xml:space="preserve"> عن المنح المؤقت لنتائج الاستشارات التالية: </w:t>
      </w:r>
    </w:p>
    <w:p w:rsidR="00AE0CC1" w:rsidRDefault="00AE0CC1" w:rsidP="003925FE">
      <w:pPr>
        <w:bidi/>
        <w:spacing w:line="168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04342">
        <w:rPr>
          <w:rFonts w:ascii="Traditional Arabic" w:hAnsi="Traditional Arabic" w:cs="Traditional Arabic"/>
          <w:sz w:val="32"/>
          <w:szCs w:val="32"/>
          <w:rtl/>
        </w:rPr>
        <w:t>-</w:t>
      </w:r>
      <w:r w:rsidR="004950BF" w:rsidRPr="0050434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0434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استشارة محدودة رقم </w:t>
      </w:r>
      <w:r w:rsidR="00EF357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</w:t>
      </w:r>
      <w:r w:rsidR="003925F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4</w:t>
      </w:r>
      <w:r w:rsidR="00EF357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/ك.ع.ا.ت.ت/202</w:t>
      </w:r>
      <w:r w:rsidR="003925F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r w:rsidR="00EF357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3925F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اقتناء أوراق ولوازم التدريس</w:t>
      </w:r>
      <w:r w:rsidR="00B02F44" w:rsidRPr="00504342">
        <w:rPr>
          <w:rFonts w:ascii="Traditional Arabic" w:hAnsi="Traditional Arabic" w:cs="Traditional Arabic"/>
          <w:sz w:val="32"/>
          <w:szCs w:val="32"/>
          <w:rtl/>
          <w:lang w:bidi="ar-DZ"/>
        </w:rPr>
        <w:t>.</w:t>
      </w:r>
    </w:p>
    <w:p w:rsidR="00EF3579" w:rsidRDefault="00EF3579" w:rsidP="003925FE">
      <w:pPr>
        <w:bidi/>
        <w:spacing w:line="168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Pr="0050434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استشارة محدودة رقم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</w:t>
      </w:r>
      <w:r w:rsidR="003925F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6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/ك.ع.ا.ت.ت/202</w:t>
      </w:r>
      <w:r w:rsidR="003925F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3925F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اقتناء مواد وأدوات الصيانة والتنظيف</w:t>
      </w:r>
      <w:r w:rsidR="003925FE">
        <w:rPr>
          <w:rFonts w:ascii="Traditional Arabic" w:hAnsi="Traditional Arabic" w:cs="Traditional Arabic" w:hint="cs"/>
          <w:vanish/>
          <w:sz w:val="28"/>
          <w:szCs w:val="28"/>
          <w:rtl/>
          <w:lang w:bidi="ar-DZ"/>
        </w:rPr>
        <w:t>أدوات الصيانة والتنظيف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EF3579" w:rsidRDefault="00EF3579" w:rsidP="003925FE">
      <w:pPr>
        <w:bidi/>
        <w:spacing w:line="168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Pr="00504342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استشارة محدودة رقم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</w:t>
      </w:r>
      <w:r w:rsidR="003925F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8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/ك.ع.ا.ت.ت/202</w:t>
      </w:r>
      <w:r w:rsidR="003925F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2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3925F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صيانة وتصليح المباني الإدارية والبيداغوجية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AE0CC1" w:rsidRPr="00504342" w:rsidRDefault="00AE0CC1" w:rsidP="003925FE">
      <w:pPr>
        <w:bidi/>
        <w:spacing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5043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تاريخ الفتح</w:t>
      </w:r>
      <w:r w:rsidR="00B02F44" w:rsidRPr="0050434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 </w:t>
      </w:r>
      <w:r w:rsidR="00B02F44" w:rsidRPr="0050434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202</w:t>
      </w:r>
      <w:r w:rsidR="003925F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2</w:t>
      </w:r>
      <w:r w:rsidR="00B02F44" w:rsidRPr="0050434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/</w:t>
      </w:r>
      <w:r w:rsidR="00EF357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05</w:t>
      </w:r>
      <w:r w:rsidR="00B02F44" w:rsidRPr="0050434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/</w:t>
      </w:r>
      <w:r w:rsidR="003925F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30</w:t>
      </w:r>
    </w:p>
    <w:p w:rsidR="00AE0CC1" w:rsidRPr="00504342" w:rsidRDefault="00AE0CC1" w:rsidP="003925FE">
      <w:pPr>
        <w:bidi/>
        <w:spacing w:line="168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504342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  <w:t>تاريخ التقييم :</w:t>
      </w:r>
      <w:r w:rsidRPr="00504342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B02F44" w:rsidRPr="0050434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202</w:t>
      </w:r>
      <w:r w:rsidR="003925F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2</w:t>
      </w:r>
      <w:r w:rsidR="00B02F44" w:rsidRPr="0050434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/</w:t>
      </w:r>
      <w:r w:rsidR="00EF3579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05</w:t>
      </w:r>
      <w:r w:rsidR="00B02F44" w:rsidRPr="00504342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/</w:t>
      </w:r>
      <w:r w:rsidR="003925FE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31</w:t>
      </w:r>
    </w:p>
    <w:tbl>
      <w:tblPr>
        <w:tblStyle w:val="Grilledutableau"/>
        <w:tblW w:w="11428" w:type="dxa"/>
        <w:tblInd w:w="-1310" w:type="dxa"/>
        <w:tblLayout w:type="fixed"/>
        <w:tblLook w:val="04A0"/>
      </w:tblPr>
      <w:tblGrid>
        <w:gridCol w:w="1515"/>
        <w:gridCol w:w="1193"/>
        <w:gridCol w:w="1429"/>
        <w:gridCol w:w="1976"/>
        <w:gridCol w:w="1287"/>
        <w:gridCol w:w="2977"/>
        <w:gridCol w:w="1051"/>
      </w:tblGrid>
      <w:tr w:rsidR="008B5826" w:rsidTr="00735E77">
        <w:trPr>
          <w:trHeight w:val="418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826" w:rsidRPr="004950BF" w:rsidRDefault="008B5826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4950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5826" w:rsidRPr="004950BF" w:rsidRDefault="008B5826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4950BF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الحصص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826" w:rsidRPr="004950BF" w:rsidRDefault="008B5826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المبلغ بكل الرسوم</w:t>
            </w:r>
            <w:r w:rsidR="00BD6F72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بالدج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826" w:rsidRPr="004950BF" w:rsidRDefault="008B5826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4950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الرقم الجبائي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826" w:rsidRPr="004950BF" w:rsidRDefault="008B5826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4950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المؤسسة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826" w:rsidRPr="004950BF" w:rsidRDefault="008B5826" w:rsidP="002B34DE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4950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5826" w:rsidRPr="004950BF" w:rsidRDefault="008B5826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</w:rPr>
            </w:pPr>
            <w:r w:rsidRPr="004950B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رقم الاستشارة</w:t>
            </w:r>
          </w:p>
        </w:tc>
      </w:tr>
      <w:tr w:rsidR="00BD6F72" w:rsidTr="00735E77">
        <w:trPr>
          <w:trHeight w:val="608"/>
        </w:trPr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F72" w:rsidRPr="00735E77" w:rsidRDefault="00D75466" w:rsidP="00D75466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عرض وحيد </w:t>
            </w:r>
            <w:r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و</w:t>
            </w:r>
            <w:r w:rsidR="00735E77" w:rsidRPr="00735E77">
              <w:rPr>
                <w:rFonts w:ascii="Traditional Arabic" w:hAnsi="Traditional Arabic" w:cs="Traditional Arabic"/>
                <w:b/>
                <w:bCs/>
                <w:rtl/>
              </w:rPr>
              <w:t>مؤهل تقنيا وماليا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72" w:rsidRPr="00504342" w:rsidRDefault="003925FE" w:rsidP="002F4E08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cs="Traditional Arabic" w:hint="cs"/>
                <w:b/>
                <w:bCs/>
                <w:sz w:val="26"/>
                <w:szCs w:val="26"/>
                <w:rtl/>
                <w:lang w:bidi="ar-DZ"/>
              </w:rPr>
              <w:t>/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6F72" w:rsidRPr="00BD6F72" w:rsidRDefault="00D75466" w:rsidP="007F1AF4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799.997,14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F72" w:rsidRPr="00BD6F72" w:rsidRDefault="00D754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294130104291116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F72" w:rsidRPr="008B5826" w:rsidRDefault="00D75466">
            <w:pPr>
              <w:bidi/>
              <w:jc w:val="center"/>
              <w:rPr>
                <w:rFonts w:ascii="Traditional Arabic" w:eastAsia="Times New Roman" w:hAnsi="Traditional Arabic" w:cs="Traditional Arabic"/>
                <w:b/>
                <w:bCs/>
                <w:lang w:bidi="ar-DZ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lang w:bidi="ar-DZ"/>
              </w:rPr>
              <w:t>Si Arab Fatima Zahra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F72" w:rsidRPr="004950BF" w:rsidRDefault="00BD6F72" w:rsidP="00504342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4950BF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أوراق ولوازم المكتب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6F72" w:rsidRDefault="00BD6F72" w:rsidP="003925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="003925F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BD6F72" w:rsidTr="00735E77">
        <w:trPr>
          <w:trHeight w:val="466"/>
        </w:trPr>
        <w:tc>
          <w:tcPr>
            <w:tcW w:w="1515" w:type="dxa"/>
            <w:hideMark/>
          </w:tcPr>
          <w:p w:rsidR="00BD6F72" w:rsidRPr="004950BF" w:rsidRDefault="00735E77" w:rsidP="007F1AF4">
            <w:pPr>
              <w:jc w:val="center"/>
              <w:rPr>
                <w:sz w:val="26"/>
                <w:szCs w:val="26"/>
              </w:rPr>
            </w:pPr>
            <w:r w:rsidRPr="00735E77">
              <w:rPr>
                <w:rFonts w:ascii="Traditional Arabic" w:hAnsi="Traditional Arabic" w:cs="Traditional Arabic"/>
                <w:b/>
                <w:bCs/>
                <w:rtl/>
              </w:rPr>
              <w:t>أقل عرض</w:t>
            </w:r>
            <w:r w:rsidRPr="00735E77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وال</w:t>
            </w:r>
            <w:r w:rsidRPr="00735E77">
              <w:rPr>
                <w:rFonts w:ascii="Traditional Arabic" w:hAnsi="Traditional Arabic" w:cs="Traditional Arabic"/>
                <w:b/>
                <w:bCs/>
                <w:rtl/>
              </w:rPr>
              <w:t>مؤهل تقنيا وماليا</w:t>
            </w:r>
          </w:p>
        </w:tc>
        <w:tc>
          <w:tcPr>
            <w:tcW w:w="1193" w:type="dxa"/>
            <w:vAlign w:val="center"/>
          </w:tcPr>
          <w:p w:rsidR="00BD6F72" w:rsidRDefault="00BD6F72" w:rsidP="002F4E08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429" w:type="dxa"/>
            <w:vAlign w:val="center"/>
          </w:tcPr>
          <w:p w:rsidR="00BD6F72" w:rsidRPr="00BD6F72" w:rsidRDefault="00BD6F72" w:rsidP="00D7546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754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.000,00</w:t>
            </w:r>
          </w:p>
        </w:tc>
        <w:tc>
          <w:tcPr>
            <w:tcW w:w="1976" w:type="dxa"/>
            <w:hideMark/>
          </w:tcPr>
          <w:p w:rsidR="00BD6F72" w:rsidRPr="00BD6F72" w:rsidRDefault="00BD6F72" w:rsidP="00D7546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6F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  <w:r w:rsidR="00D754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  <w:r w:rsidRPr="00BD6F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13010</w:t>
            </w:r>
            <w:r w:rsidR="00D754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0893148</w:t>
            </w:r>
          </w:p>
        </w:tc>
        <w:tc>
          <w:tcPr>
            <w:tcW w:w="1287" w:type="dxa"/>
            <w:hideMark/>
          </w:tcPr>
          <w:p w:rsidR="00BD6F72" w:rsidRPr="004950BF" w:rsidRDefault="00BD6F72" w:rsidP="002F4E08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</w:rPr>
            </w:pPr>
            <w:r w:rsidRPr="004950BF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</w:rPr>
              <w:t>بشار عبد الكريم</w:t>
            </w:r>
          </w:p>
        </w:tc>
        <w:tc>
          <w:tcPr>
            <w:tcW w:w="2977" w:type="dxa"/>
          </w:tcPr>
          <w:p w:rsidR="00BD6F72" w:rsidRPr="004950BF" w:rsidRDefault="00BD6F72" w:rsidP="00504342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4950BF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مواد وأدوات الصيانة والنظافة</w:t>
            </w:r>
          </w:p>
        </w:tc>
        <w:tc>
          <w:tcPr>
            <w:tcW w:w="1051" w:type="dxa"/>
            <w:hideMark/>
          </w:tcPr>
          <w:p w:rsidR="00BD6F72" w:rsidRDefault="00BD6F72" w:rsidP="003925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</w:t>
            </w:r>
            <w:r w:rsidR="003925FE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735E77" w:rsidTr="00735E77">
        <w:trPr>
          <w:trHeight w:val="516"/>
        </w:trPr>
        <w:tc>
          <w:tcPr>
            <w:tcW w:w="1515" w:type="dxa"/>
            <w:hideMark/>
          </w:tcPr>
          <w:p w:rsidR="00735E77" w:rsidRPr="00735E77" w:rsidRDefault="00D75466" w:rsidP="00D75466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  <w:lang w:bidi="ar-DZ"/>
              </w:rPr>
              <w:t>أقل عرض</w:t>
            </w:r>
            <w:r w:rsidR="00735E77" w:rsidRPr="00735E77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و</w:t>
            </w:r>
            <w:r w:rsidR="00735E77" w:rsidRPr="00735E77">
              <w:rPr>
                <w:rFonts w:ascii="Traditional Arabic" w:hAnsi="Traditional Arabic" w:cs="Traditional Arabic"/>
                <w:b/>
                <w:bCs/>
                <w:rtl/>
              </w:rPr>
              <w:t>مؤهل تقنيا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وماليا</w:t>
            </w:r>
          </w:p>
        </w:tc>
        <w:tc>
          <w:tcPr>
            <w:tcW w:w="1193" w:type="dxa"/>
          </w:tcPr>
          <w:p w:rsidR="00735E77" w:rsidRPr="00504342" w:rsidRDefault="00735E77" w:rsidP="002F4E08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504342">
              <w:rPr>
                <w:rFonts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الحصة </w:t>
            </w:r>
            <w:r>
              <w:rPr>
                <w:rFonts w:cs="Traditional Arabic"/>
                <w:b/>
                <w:bCs/>
                <w:sz w:val="26"/>
                <w:szCs w:val="26"/>
                <w:lang w:bidi="ar-DZ"/>
              </w:rPr>
              <w:t>01</w:t>
            </w:r>
          </w:p>
        </w:tc>
        <w:tc>
          <w:tcPr>
            <w:tcW w:w="1429" w:type="dxa"/>
          </w:tcPr>
          <w:p w:rsidR="00735E77" w:rsidRPr="00BD6F72" w:rsidRDefault="00D75466" w:rsidP="00EF35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6.920.326,00</w:t>
            </w:r>
          </w:p>
        </w:tc>
        <w:tc>
          <w:tcPr>
            <w:tcW w:w="1976" w:type="dxa"/>
            <w:hideMark/>
          </w:tcPr>
          <w:p w:rsidR="00735E77" w:rsidRPr="00735E77" w:rsidRDefault="00D75466" w:rsidP="007F1A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176130104598180</w:t>
            </w:r>
          </w:p>
        </w:tc>
        <w:tc>
          <w:tcPr>
            <w:tcW w:w="1287" w:type="dxa"/>
            <w:hideMark/>
          </w:tcPr>
          <w:p w:rsidR="00735E77" w:rsidRPr="00D75466" w:rsidRDefault="00D75466" w:rsidP="00AE0CC1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D7546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بن أحمد سيدي محمد</w:t>
            </w:r>
          </w:p>
        </w:tc>
        <w:tc>
          <w:tcPr>
            <w:tcW w:w="2977" w:type="dxa"/>
          </w:tcPr>
          <w:p w:rsidR="00735E77" w:rsidRDefault="00D75466" w:rsidP="00D75466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تهيئة الأجنحة الإدارية والبيداغوجية بالإسمنت ونجارة الحديد، الألمنيوم والخشب والأسقف</w:t>
            </w:r>
          </w:p>
        </w:tc>
        <w:tc>
          <w:tcPr>
            <w:tcW w:w="1051" w:type="dxa"/>
            <w:vMerge w:val="restart"/>
            <w:hideMark/>
          </w:tcPr>
          <w:p w:rsidR="00735E77" w:rsidRDefault="00735E77" w:rsidP="00D7546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D75466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D75466" w:rsidTr="00735E77">
        <w:trPr>
          <w:trHeight w:val="516"/>
        </w:trPr>
        <w:tc>
          <w:tcPr>
            <w:tcW w:w="1515" w:type="dxa"/>
            <w:hideMark/>
          </w:tcPr>
          <w:p w:rsidR="00D75466" w:rsidRPr="004950BF" w:rsidRDefault="00D75466" w:rsidP="007F1AF4">
            <w:pPr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</w:rPr>
            </w:pPr>
            <w:r w:rsidRPr="00735E77">
              <w:rPr>
                <w:rFonts w:ascii="Traditional Arabic" w:hAnsi="Traditional Arabic" w:cs="Traditional Arabic"/>
                <w:b/>
                <w:bCs/>
                <w:rtl/>
              </w:rPr>
              <w:t>أقل عرض</w:t>
            </w:r>
            <w:r w:rsidRPr="00735E77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وال</w:t>
            </w:r>
            <w:r w:rsidRPr="00735E77">
              <w:rPr>
                <w:rFonts w:ascii="Traditional Arabic" w:hAnsi="Traditional Arabic" w:cs="Traditional Arabic"/>
                <w:b/>
                <w:bCs/>
                <w:rtl/>
              </w:rPr>
              <w:t>مؤهل تقنيا وماليا</w:t>
            </w:r>
          </w:p>
        </w:tc>
        <w:tc>
          <w:tcPr>
            <w:tcW w:w="1193" w:type="dxa"/>
          </w:tcPr>
          <w:p w:rsidR="00D75466" w:rsidRPr="00504342" w:rsidRDefault="00D75466" w:rsidP="002F4E08">
            <w:pPr>
              <w:bidi/>
              <w:jc w:val="center"/>
              <w:rPr>
                <w:rFonts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504342">
              <w:rPr>
                <w:rFonts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الحصة </w:t>
            </w:r>
            <w:r>
              <w:rPr>
                <w:rFonts w:cs="Traditional Arabic"/>
                <w:b/>
                <w:bCs/>
                <w:sz w:val="26"/>
                <w:szCs w:val="26"/>
                <w:lang w:bidi="ar-DZ"/>
              </w:rPr>
              <w:t>02</w:t>
            </w:r>
          </w:p>
        </w:tc>
        <w:tc>
          <w:tcPr>
            <w:tcW w:w="1429" w:type="dxa"/>
          </w:tcPr>
          <w:p w:rsidR="00D75466" w:rsidRPr="00BD6F72" w:rsidRDefault="00D75466" w:rsidP="00EF35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1.060.000,00</w:t>
            </w:r>
          </w:p>
        </w:tc>
        <w:tc>
          <w:tcPr>
            <w:tcW w:w="1976" w:type="dxa"/>
            <w:hideMark/>
          </w:tcPr>
          <w:p w:rsidR="00D75466" w:rsidRPr="00BD6F72" w:rsidRDefault="00D75466" w:rsidP="00AF18F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6F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</w:t>
            </w:r>
            <w:r w:rsidRPr="00BD6F7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13010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0893148</w:t>
            </w:r>
          </w:p>
        </w:tc>
        <w:tc>
          <w:tcPr>
            <w:tcW w:w="1287" w:type="dxa"/>
            <w:hideMark/>
          </w:tcPr>
          <w:p w:rsidR="00D75466" w:rsidRPr="004950BF" w:rsidRDefault="00D75466" w:rsidP="00AF18FC">
            <w:pPr>
              <w:jc w:val="center"/>
              <w:rPr>
                <w:rFonts w:ascii="Traditional Arabic" w:hAnsi="Traditional Arabic" w:cs="Traditional Arabic"/>
                <w:sz w:val="26"/>
                <w:szCs w:val="26"/>
              </w:rPr>
            </w:pPr>
            <w:r w:rsidRPr="004950BF"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</w:rPr>
              <w:t>بشار عبد الكريم</w:t>
            </w:r>
          </w:p>
        </w:tc>
        <w:tc>
          <w:tcPr>
            <w:tcW w:w="2977" w:type="dxa"/>
          </w:tcPr>
          <w:p w:rsidR="00D75466" w:rsidRDefault="00D75466" w:rsidP="00504342">
            <w:pPr>
              <w:jc w:val="center"/>
              <w:rPr>
                <w:rFonts w:ascii="Traditional Arabic" w:eastAsia="Times New Roman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خردوات عامة</w:t>
            </w:r>
          </w:p>
        </w:tc>
        <w:tc>
          <w:tcPr>
            <w:tcW w:w="1051" w:type="dxa"/>
            <w:vMerge/>
            <w:hideMark/>
          </w:tcPr>
          <w:p w:rsidR="00D75466" w:rsidRDefault="00D75466" w:rsidP="002F4E08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302BB" w:rsidRDefault="00AE0CC1" w:rsidP="0020774A">
      <w:pPr>
        <w:bidi/>
        <w:rPr>
          <w:rFonts w:ascii="Traditional Arabic" w:hAnsi="Traditional Arabic" w:cs="Traditional Arabic"/>
          <w:sz w:val="40"/>
          <w:szCs w:val="40"/>
        </w:rPr>
      </w:pPr>
      <w:r w:rsidRPr="0050434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            </w:t>
      </w:r>
      <w:r w:rsidR="00FB7FE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FB7FE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FB7FE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FB7FE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FB7FE5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ab/>
      </w:r>
      <w:r w:rsidR="00504342" w:rsidRPr="00504342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FB7FE5" w:rsidRPr="00504342">
        <w:rPr>
          <w:rFonts w:ascii="Traditional Arabic" w:hAnsi="Traditional Arabic" w:cs="Traditional Arabic"/>
          <w:b/>
          <w:bCs/>
          <w:sz w:val="28"/>
          <w:szCs w:val="28"/>
          <w:rtl/>
        </w:rPr>
        <w:t>تلمسان في:</w:t>
      </w:r>
      <w:r w:rsidR="000E7D9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0E7D98">
        <w:rPr>
          <w:rFonts w:ascii="Traditional Arabic" w:hAnsi="Traditional Arabic" w:cs="Traditional Arabic"/>
          <w:b/>
          <w:bCs/>
          <w:sz w:val="28"/>
          <w:szCs w:val="28"/>
        </w:rPr>
        <w:t>2022/06/01</w:t>
      </w:r>
      <w:r w:rsidR="00504342" w:rsidRPr="0050434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504342" w:rsidRPr="0050434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504342" w:rsidRPr="0050434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504342" w:rsidRPr="00504342">
        <w:rPr>
          <w:rFonts w:ascii="Traditional Arabic" w:hAnsi="Traditional Arabic" w:cs="Traditional Arabic"/>
          <w:b/>
          <w:bCs/>
          <w:sz w:val="28"/>
          <w:szCs w:val="28"/>
          <w:rtl/>
        </w:rPr>
        <w:tab/>
      </w:r>
      <w:r w:rsidR="0020774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20774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20774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20774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20774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20774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20774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20774A">
        <w:rPr>
          <w:rFonts w:ascii="Traditional Arabic" w:hAnsi="Traditional Arabic" w:cs="Traditional Arabic"/>
          <w:b/>
          <w:bCs/>
          <w:sz w:val="28"/>
          <w:szCs w:val="28"/>
        </w:rPr>
        <w:tab/>
      </w:r>
      <w:r w:rsidR="00504342" w:rsidRPr="00504342">
        <w:rPr>
          <w:rFonts w:ascii="Traditional Arabic" w:hAnsi="Traditional Arabic" w:cs="Traditional Arabic"/>
          <w:b/>
          <w:bCs/>
          <w:sz w:val="40"/>
          <w:szCs w:val="40"/>
          <w:rtl/>
        </w:rPr>
        <w:t>ا</w:t>
      </w:r>
      <w:r w:rsidRPr="00504342"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  <w:t>لعمـــــيد</w:t>
      </w:r>
    </w:p>
    <w:sectPr w:rsidR="006302BB" w:rsidSect="00504342">
      <w:footerReference w:type="default" r:id="rId6"/>
      <w:pgSz w:w="11906" w:h="16838"/>
      <w:pgMar w:top="426" w:right="991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F87" w:rsidRDefault="00063F87" w:rsidP="002B34DE">
      <w:pPr>
        <w:spacing w:after="0" w:line="240" w:lineRule="auto"/>
      </w:pPr>
      <w:r>
        <w:separator/>
      </w:r>
    </w:p>
  </w:endnote>
  <w:endnote w:type="continuationSeparator" w:id="1">
    <w:p w:rsidR="00063F87" w:rsidRDefault="00063F87" w:rsidP="002B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D_Headline_07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E08" w:rsidRDefault="002F4E08" w:rsidP="0020774A">
    <w:pPr>
      <w:pStyle w:val="Pieddepage"/>
      <w:jc w:val="center"/>
    </w:pPr>
  </w:p>
  <w:p w:rsidR="002F4E08" w:rsidRDefault="002F4E0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F87" w:rsidRDefault="00063F87" w:rsidP="002B34DE">
      <w:pPr>
        <w:spacing w:after="0" w:line="240" w:lineRule="auto"/>
      </w:pPr>
      <w:r>
        <w:separator/>
      </w:r>
    </w:p>
  </w:footnote>
  <w:footnote w:type="continuationSeparator" w:id="1">
    <w:p w:rsidR="00063F87" w:rsidRDefault="00063F87" w:rsidP="002B3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0CC1"/>
    <w:rsid w:val="00063F87"/>
    <w:rsid w:val="000657AD"/>
    <w:rsid w:val="0007222E"/>
    <w:rsid w:val="00095ED5"/>
    <w:rsid w:val="0009783C"/>
    <w:rsid w:val="000A7F34"/>
    <w:rsid w:val="000C0765"/>
    <w:rsid w:val="000C32E0"/>
    <w:rsid w:val="000E1C71"/>
    <w:rsid w:val="000E7D98"/>
    <w:rsid w:val="00111E64"/>
    <w:rsid w:val="001448AB"/>
    <w:rsid w:val="001957E9"/>
    <w:rsid w:val="0020774A"/>
    <w:rsid w:val="00233AD4"/>
    <w:rsid w:val="002B34DE"/>
    <w:rsid w:val="002F4E08"/>
    <w:rsid w:val="003209D5"/>
    <w:rsid w:val="00320F90"/>
    <w:rsid w:val="00366932"/>
    <w:rsid w:val="003737D9"/>
    <w:rsid w:val="003925FE"/>
    <w:rsid w:val="0039732B"/>
    <w:rsid w:val="003B16FD"/>
    <w:rsid w:val="00431DC5"/>
    <w:rsid w:val="00481DBD"/>
    <w:rsid w:val="00485932"/>
    <w:rsid w:val="00494C6C"/>
    <w:rsid w:val="004950BF"/>
    <w:rsid w:val="004A606C"/>
    <w:rsid w:val="004A741B"/>
    <w:rsid w:val="00504342"/>
    <w:rsid w:val="00505BE8"/>
    <w:rsid w:val="005062EA"/>
    <w:rsid w:val="005463C9"/>
    <w:rsid w:val="00546973"/>
    <w:rsid w:val="005D5541"/>
    <w:rsid w:val="005E7902"/>
    <w:rsid w:val="006302BB"/>
    <w:rsid w:val="006575F1"/>
    <w:rsid w:val="00695EAE"/>
    <w:rsid w:val="006D1464"/>
    <w:rsid w:val="00710F19"/>
    <w:rsid w:val="00711BA1"/>
    <w:rsid w:val="00735E77"/>
    <w:rsid w:val="007453FE"/>
    <w:rsid w:val="007A11CA"/>
    <w:rsid w:val="007C4040"/>
    <w:rsid w:val="007E3C80"/>
    <w:rsid w:val="007F1918"/>
    <w:rsid w:val="007F1AF4"/>
    <w:rsid w:val="008342CA"/>
    <w:rsid w:val="008916EA"/>
    <w:rsid w:val="008B5281"/>
    <w:rsid w:val="008B5826"/>
    <w:rsid w:val="008D7CB1"/>
    <w:rsid w:val="00953350"/>
    <w:rsid w:val="00960045"/>
    <w:rsid w:val="009A5E7C"/>
    <w:rsid w:val="00A11E68"/>
    <w:rsid w:val="00A3606A"/>
    <w:rsid w:val="00A646A8"/>
    <w:rsid w:val="00AE0CC1"/>
    <w:rsid w:val="00AF0B76"/>
    <w:rsid w:val="00AF5978"/>
    <w:rsid w:val="00B02F44"/>
    <w:rsid w:val="00B62609"/>
    <w:rsid w:val="00BA09FD"/>
    <w:rsid w:val="00BB0818"/>
    <w:rsid w:val="00BD559D"/>
    <w:rsid w:val="00BD6F72"/>
    <w:rsid w:val="00C04CBF"/>
    <w:rsid w:val="00C72F04"/>
    <w:rsid w:val="00C97525"/>
    <w:rsid w:val="00CA2614"/>
    <w:rsid w:val="00D32196"/>
    <w:rsid w:val="00D75466"/>
    <w:rsid w:val="00E12D30"/>
    <w:rsid w:val="00E446CE"/>
    <w:rsid w:val="00E74FAB"/>
    <w:rsid w:val="00EA77EE"/>
    <w:rsid w:val="00EF3579"/>
    <w:rsid w:val="00F30252"/>
    <w:rsid w:val="00F6044B"/>
    <w:rsid w:val="00FA1CA9"/>
    <w:rsid w:val="00FB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0C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B3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34DE"/>
  </w:style>
  <w:style w:type="paragraph" w:styleId="Pieddepage">
    <w:name w:val="footer"/>
    <w:basedOn w:val="Normal"/>
    <w:link w:val="PieddepageCar"/>
    <w:uiPriority w:val="99"/>
    <w:unhideWhenUsed/>
    <w:rsid w:val="002B34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34DE"/>
  </w:style>
  <w:style w:type="paragraph" w:styleId="Textedebulles">
    <w:name w:val="Balloon Text"/>
    <w:basedOn w:val="Normal"/>
    <w:link w:val="TextedebullesCar"/>
    <w:uiPriority w:val="99"/>
    <w:semiHidden/>
    <w:unhideWhenUsed/>
    <w:rsid w:val="00C9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7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FANDI</dc:creator>
  <cp:keywords/>
  <dc:description/>
  <cp:lastModifiedBy>FANDI</cp:lastModifiedBy>
  <cp:revision>43</cp:revision>
  <cp:lastPrinted>2022-06-01T10:57:00Z</cp:lastPrinted>
  <dcterms:created xsi:type="dcterms:W3CDTF">2019-02-12T09:16:00Z</dcterms:created>
  <dcterms:modified xsi:type="dcterms:W3CDTF">2022-06-01T11:10:00Z</dcterms:modified>
</cp:coreProperties>
</file>